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04" w:rsidRDefault="009E5EB8" w:rsidP="00B53D04">
      <w:pPr>
        <w:jc w:val="center"/>
      </w:pPr>
      <w:r w:rsidRPr="00B53D04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C15E1A" wp14:editId="67440CC5">
            <wp:simplePos x="0" y="0"/>
            <wp:positionH relativeFrom="column">
              <wp:posOffset>-103577</wp:posOffset>
            </wp:positionH>
            <wp:positionV relativeFrom="paragraph">
              <wp:posOffset>8407</wp:posOffset>
            </wp:positionV>
            <wp:extent cx="1091242" cy="98853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1" t="14429" r="8490" b="11502"/>
                    <a:stretch/>
                  </pic:blipFill>
                  <pic:spPr bwMode="auto">
                    <a:xfrm>
                      <a:off x="0" y="0"/>
                      <a:ext cx="1091242" cy="98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D04" w:rsidRPr="00B53D04">
        <w:rPr>
          <w:b/>
          <w:sz w:val="28"/>
          <w:szCs w:val="28"/>
        </w:rPr>
        <w:t>Škola mezinárodních a veřejných vztahů Praha</w:t>
      </w:r>
      <w:r w:rsidR="0010093B">
        <w:t>,</w:t>
      </w:r>
    </w:p>
    <w:p w:rsidR="009E5EB8" w:rsidRPr="00B53D04" w:rsidRDefault="00AE2550" w:rsidP="00B53D04">
      <w:pPr>
        <w:jc w:val="center"/>
        <w:rPr>
          <w:b/>
          <w:caps/>
        </w:rPr>
      </w:pPr>
      <w:r w:rsidRPr="00B53D04">
        <w:rPr>
          <w:b/>
        </w:rPr>
        <w:t xml:space="preserve">Střední odborná škola, </w:t>
      </w:r>
      <w:r w:rsidR="0028072E" w:rsidRPr="00B53D04">
        <w:rPr>
          <w:b/>
        </w:rPr>
        <w:t xml:space="preserve">Gymnázium, </w:t>
      </w:r>
      <w:r w:rsidRPr="00B53D04">
        <w:rPr>
          <w:b/>
        </w:rPr>
        <w:t>s.r.o.</w:t>
      </w:r>
    </w:p>
    <w:p w:rsidR="009E5EB8" w:rsidRPr="002633E0" w:rsidRDefault="00B53D04" w:rsidP="00B53D04">
      <w:pPr>
        <w:ind w:left="22" w:hanging="22"/>
        <w:jc w:val="center"/>
      </w:pPr>
      <w:r>
        <w:t xml:space="preserve">Michelská 12, 140 00 </w:t>
      </w:r>
      <w:r w:rsidR="002633E0" w:rsidRPr="002633E0">
        <w:t>Praha 4</w:t>
      </w:r>
    </w:p>
    <w:p w:rsidR="003C4F48" w:rsidRDefault="00AE2550" w:rsidP="00B53D04">
      <w:pPr>
        <w:ind w:left="22" w:hanging="22"/>
        <w:jc w:val="center"/>
      </w:pPr>
      <w:r>
        <w:t>tel.</w:t>
      </w:r>
      <w:r w:rsidR="009E5EB8" w:rsidRPr="002633E0">
        <w:t>: +420</w:t>
      </w:r>
      <w:r w:rsidR="00134B0F">
        <w:t xml:space="preserve"> </w:t>
      </w:r>
      <w:r w:rsidR="00134B0F" w:rsidRPr="00134B0F">
        <w:rPr>
          <w:color w:val="222222"/>
          <w:shd w:val="clear" w:color="auto" w:fill="FFFFFF"/>
        </w:rPr>
        <w:t>296 330</w:t>
      </w:r>
      <w:r w:rsidR="00E2153F">
        <w:rPr>
          <w:color w:val="222222"/>
          <w:shd w:val="clear" w:color="auto" w:fill="FFFFFF"/>
        </w:rPr>
        <w:t> </w:t>
      </w:r>
      <w:r w:rsidR="00134B0F" w:rsidRPr="00134B0F">
        <w:rPr>
          <w:color w:val="222222"/>
          <w:shd w:val="clear" w:color="auto" w:fill="FFFFFF"/>
        </w:rPr>
        <w:t>660</w:t>
      </w:r>
    </w:p>
    <w:p w:rsidR="0010093B" w:rsidRDefault="009E5EB8" w:rsidP="00B53D04">
      <w:pPr>
        <w:jc w:val="center"/>
      </w:pPr>
      <w:r w:rsidRPr="002633E0">
        <w:t xml:space="preserve">e-mail: </w:t>
      </w:r>
      <w:hyperlink r:id="rId8" w:history="1">
        <w:r w:rsidR="0010093B" w:rsidRPr="009D7E1A">
          <w:rPr>
            <w:rStyle w:val="Hypertextovodkaz"/>
          </w:rPr>
          <w:t>info@smvvpraha.cz</w:t>
        </w:r>
      </w:hyperlink>
    </w:p>
    <w:p w:rsidR="003A5D43" w:rsidRDefault="003A5D43" w:rsidP="009E5EB8">
      <w:pPr>
        <w:ind w:left="1440"/>
        <w:jc w:val="center"/>
      </w:pPr>
    </w:p>
    <w:p w:rsidR="00AE1FC4" w:rsidRDefault="00AE1FC4" w:rsidP="00AE1FC4">
      <w:pPr>
        <w:pStyle w:val="Nadpis7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Příkaz ředitelky školy č. 2</w:t>
      </w:r>
      <w:r w:rsidRPr="00A63900">
        <w:rPr>
          <w:b/>
          <w:i w:val="0"/>
          <w:sz w:val="32"/>
          <w:szCs w:val="32"/>
        </w:rPr>
        <w:t>/20</w:t>
      </w:r>
      <w:r>
        <w:rPr>
          <w:b/>
          <w:i w:val="0"/>
          <w:sz w:val="32"/>
          <w:szCs w:val="32"/>
        </w:rPr>
        <w:t>25-2026</w:t>
      </w:r>
    </w:p>
    <w:p w:rsidR="00356525" w:rsidRDefault="00356525" w:rsidP="00356525">
      <w:pPr>
        <w:ind w:left="1440" w:hanging="1440"/>
        <w:jc w:val="both"/>
      </w:pPr>
    </w:p>
    <w:p w:rsidR="00C83FF2" w:rsidRDefault="00C83FF2" w:rsidP="00C83F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Ustanovení zkušebních předmětů pro profilovou část maturitní zkoušky v roce 2026 pro jarní a podzimní zkušební období, denní formu studia – obor Gymnázium</w:t>
      </w:r>
    </w:p>
    <w:p w:rsidR="00C83FF2" w:rsidRDefault="00C83FF2" w:rsidP="00156B8A">
      <w:pPr>
        <w:jc w:val="center"/>
        <w:rPr>
          <w:b/>
          <w:color w:val="001D35"/>
          <w:sz w:val="27"/>
          <w:szCs w:val="27"/>
          <w:shd w:val="clear" w:color="auto" w:fill="FFFFFF"/>
        </w:rPr>
      </w:pPr>
    </w:p>
    <w:p w:rsidR="00156B8A" w:rsidRPr="009B6A78" w:rsidRDefault="00156B8A" w:rsidP="00156B8A">
      <w:pPr>
        <w:jc w:val="center"/>
        <w:rPr>
          <w:b/>
          <w:color w:val="001D35"/>
          <w:sz w:val="27"/>
          <w:szCs w:val="27"/>
          <w:shd w:val="clear" w:color="auto" w:fill="FFFFFF"/>
        </w:rPr>
      </w:pPr>
    </w:p>
    <w:p w:rsidR="00156B8A" w:rsidRPr="001D5C29" w:rsidRDefault="00156B8A" w:rsidP="00156B8A">
      <w:pPr>
        <w:spacing w:line="360" w:lineRule="auto"/>
        <w:jc w:val="both"/>
        <w:rPr>
          <w:shd w:val="clear" w:color="auto" w:fill="FFFFFF"/>
        </w:rPr>
      </w:pPr>
      <w:r w:rsidRPr="001D5C29">
        <w:rPr>
          <w:shd w:val="clear" w:color="auto" w:fill="FFFFFF"/>
        </w:rPr>
        <w:t>Maturitní zkouška</w:t>
      </w:r>
      <w:r>
        <w:rPr>
          <w:shd w:val="clear" w:color="auto" w:fill="FFFFFF"/>
        </w:rPr>
        <w:t xml:space="preserve"> (MZ)</w:t>
      </w:r>
      <w:r w:rsidRPr="001D5C29">
        <w:rPr>
          <w:shd w:val="clear" w:color="auto" w:fill="FFFFFF"/>
        </w:rPr>
        <w:t xml:space="preserve"> na gymnáziu se skládá ze dvou částí: společné a profilové. Společná část zahrnuje povinné zkoušky z českého</w:t>
      </w:r>
      <w:r>
        <w:rPr>
          <w:shd w:val="clear" w:color="auto" w:fill="FFFFFF"/>
        </w:rPr>
        <w:t xml:space="preserve"> jazyka a literatury a volitelně</w:t>
      </w:r>
      <w:r w:rsidRPr="001D5C29">
        <w:rPr>
          <w:shd w:val="clear" w:color="auto" w:fill="FFFFFF"/>
        </w:rPr>
        <w:t xml:space="preserve"> z cizího jazyka (angličtiny, francouzštiny, ruštiny, němčiny nebo španělštiny) nebo matematiky. </w:t>
      </w:r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  <w:r w:rsidRPr="001D5C29">
        <w:rPr>
          <w:shd w:val="clear" w:color="auto" w:fill="FFFFFF"/>
        </w:rPr>
        <w:t>V profilové části žáci uplatní své znalosti v oblasti předmětů, které studují v gymnáziu formou ústní zkoušky před maturitní komisí, případně komplexní maturitní práce a její obhajoby.</w:t>
      </w:r>
      <w:r w:rsidRPr="001D5C29">
        <w:rPr>
          <w:rStyle w:val="uv3um"/>
          <w:shd w:val="clear" w:color="auto" w:fill="FFFFFF"/>
        </w:rPr>
        <w:t> </w:t>
      </w:r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  <w:r w:rsidRPr="001D5C29">
        <w:rPr>
          <w:rStyle w:val="uv3um"/>
          <w:shd w:val="clear" w:color="auto" w:fill="FFFFFF"/>
        </w:rPr>
        <w:t>Žák musí v profilové části maturovat ze dvou profilových předmětů.</w:t>
      </w:r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  <w:r w:rsidRPr="001D5C29">
        <w:rPr>
          <w:rStyle w:val="uv3um"/>
          <w:shd w:val="clear" w:color="auto" w:fill="FFFFFF"/>
        </w:rPr>
        <w:t>Profilovou zkoušku z cizího jazyka lze nahradit standardizovanou jazykovou zkouškou. Toto nelze v případě, že byla ve společné části MZ zvolena zkouška z matematiky. Nahradit profilovou zkoušku z cizího jazyka (popř. její část) lze pouze v případě,</w:t>
      </w:r>
      <w:r>
        <w:rPr>
          <w:rStyle w:val="uv3um"/>
          <w:shd w:val="clear" w:color="auto" w:fill="FFFFFF"/>
        </w:rPr>
        <w:t xml:space="preserve"> pokud žák</w:t>
      </w:r>
      <w:r w:rsidRPr="001D5C29">
        <w:rPr>
          <w:rStyle w:val="uv3um"/>
          <w:shd w:val="clear" w:color="auto" w:fill="FFFFFF"/>
        </w:rPr>
        <w:t xml:space="preserve"> koná vedle vázané zkoušky z českého jazyka a literatury a případně cizího jazyka další alespoň dvě povinné zkoušky. </w:t>
      </w:r>
    </w:p>
    <w:p w:rsidR="00156B8A" w:rsidRPr="001D5C29" w:rsidRDefault="00156B8A" w:rsidP="00156B8A">
      <w:pPr>
        <w:spacing w:line="360" w:lineRule="auto"/>
        <w:jc w:val="both"/>
        <w:rPr>
          <w:rStyle w:val="Hypertextovodkaz"/>
          <w:shd w:val="clear" w:color="auto" w:fill="FFFFFF"/>
        </w:rPr>
      </w:pPr>
      <w:r w:rsidRPr="001D5C29">
        <w:rPr>
          <w:rStyle w:val="uv3um"/>
          <w:shd w:val="clear" w:color="auto" w:fill="FFFFFF"/>
        </w:rPr>
        <w:t xml:space="preserve">Přesný seznam uznávaných certifikátů – </w:t>
      </w:r>
      <w:hyperlink r:id="rId9" w:history="1">
        <w:r w:rsidRPr="001D5C29">
          <w:rPr>
            <w:rStyle w:val="Hypertextovodkaz"/>
            <w:shd w:val="clear" w:color="auto" w:fill="FFFFFF"/>
          </w:rPr>
          <w:t>https://msmt.gov.cz/file/61041</w:t>
        </w:r>
      </w:hyperlink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  <w:r w:rsidRPr="001D5C29">
        <w:rPr>
          <w:shd w:val="clear" w:color="auto" w:fill="FFFFFF"/>
        </w:rPr>
        <w:t>Maturuje-li žák v povinných předmětech společné části MZ z cizího jazyka nebo matematiky, v povinných předmětech profilové části MZ z těchto předmětů již maturovat nemůže.</w:t>
      </w:r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  <w:r w:rsidRPr="001D5C29">
        <w:rPr>
          <w:rStyle w:val="uv3um"/>
          <w:shd w:val="clear" w:color="auto" w:fill="FFFFFF"/>
        </w:rPr>
        <w:t>Žák může dále konat až 2 nepovinné zkoušky profilové části, a to z předmětů, z nichž nekonal povinnou zkoušku.</w:t>
      </w:r>
    </w:p>
    <w:p w:rsidR="00156B8A" w:rsidRPr="001D5C29" w:rsidRDefault="00156B8A" w:rsidP="00156B8A">
      <w:pPr>
        <w:spacing w:line="360" w:lineRule="auto"/>
        <w:jc w:val="both"/>
        <w:rPr>
          <w:rStyle w:val="uv3um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55"/>
      </w:tblGrid>
      <w:tr w:rsidR="00156B8A" w:rsidRPr="001D5C29" w:rsidTr="000477D7">
        <w:tc>
          <w:tcPr>
            <w:tcW w:w="8755" w:type="dxa"/>
          </w:tcPr>
          <w:p w:rsidR="00156B8A" w:rsidRPr="00156B8A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  <w:r w:rsidRPr="00156B8A">
              <w:rPr>
                <w:rStyle w:val="hgkelc"/>
                <w:b/>
                <w:shd w:val="clear" w:color="auto" w:fill="FFFFFF"/>
              </w:rPr>
              <w:t xml:space="preserve">Státní (společná) </w:t>
            </w:r>
            <w:proofErr w:type="gramStart"/>
            <w:r w:rsidRPr="00156B8A">
              <w:rPr>
                <w:rStyle w:val="hgkelc"/>
                <w:b/>
                <w:shd w:val="clear" w:color="auto" w:fill="FFFFFF"/>
              </w:rPr>
              <w:t>část  MZ</w:t>
            </w:r>
            <w:proofErr w:type="gramEnd"/>
          </w:p>
        </w:tc>
      </w:tr>
      <w:tr w:rsidR="00156B8A" w:rsidRPr="001D5C29" w:rsidTr="000477D7">
        <w:tc>
          <w:tcPr>
            <w:tcW w:w="8755" w:type="dxa"/>
          </w:tcPr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2 povinné zkoušky – didaktický test (DT)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 xml:space="preserve"> 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 xml:space="preserve">1. </w:t>
            </w:r>
            <w:r w:rsidRPr="001D5C29">
              <w:rPr>
                <w:rStyle w:val="hgkelc"/>
                <w:b/>
                <w:shd w:val="clear" w:color="auto" w:fill="FFFFFF"/>
              </w:rPr>
              <w:t>český jazyk a literatura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 xml:space="preserve">2. </w:t>
            </w:r>
            <w:r w:rsidRPr="001D5C29">
              <w:rPr>
                <w:rStyle w:val="hgkelc"/>
                <w:b/>
                <w:shd w:val="clear" w:color="auto" w:fill="FFFFFF"/>
              </w:rPr>
              <w:t>cizí jazyk</w:t>
            </w:r>
            <w:r w:rsidRPr="001D5C29">
              <w:rPr>
                <w:rStyle w:val="hgkelc"/>
                <w:shd w:val="clear" w:color="auto" w:fill="FFFFFF"/>
              </w:rPr>
              <w:t>, který je ve škole vyučován</w:t>
            </w:r>
            <w:r>
              <w:rPr>
                <w:rStyle w:val="hgkelc"/>
                <w:shd w:val="clear" w:color="auto" w:fill="FFFFFF"/>
              </w:rPr>
              <w:t xml:space="preserve"> v rozsahu 4 hodin v celkové dotaci</w:t>
            </w:r>
            <w:r w:rsidRPr="001D5C29">
              <w:rPr>
                <w:rStyle w:val="hgkelc"/>
                <w:shd w:val="clear" w:color="auto" w:fill="FFFFFF"/>
              </w:rPr>
              <w:t xml:space="preserve">, nebo </w:t>
            </w:r>
            <w:r w:rsidRPr="001D5C29">
              <w:rPr>
                <w:rStyle w:val="hgkelc"/>
                <w:b/>
                <w:shd w:val="clear" w:color="auto" w:fill="FFFFFF"/>
              </w:rPr>
              <w:t>matematika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</w:tc>
      </w:tr>
      <w:tr w:rsidR="00156B8A" w:rsidRPr="001D5C29" w:rsidTr="000477D7">
        <w:tc>
          <w:tcPr>
            <w:tcW w:w="8755" w:type="dxa"/>
          </w:tcPr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Max. 2. nepovinné zkoušky – didaktický test (DT) – žák volí z této nabídky: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Cizí jazyk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lastRenderedPageBreak/>
              <w:t>Matematika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Matematika rozšiřující (matematika+)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</w:p>
        </w:tc>
      </w:tr>
    </w:tbl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156B8A" w:rsidRPr="001D5C29" w:rsidTr="000477D7">
        <w:trPr>
          <w:gridAfter w:val="1"/>
          <w:wAfter w:w="38" w:type="dxa"/>
        </w:trPr>
        <w:tc>
          <w:tcPr>
            <w:tcW w:w="9212" w:type="dxa"/>
            <w:gridSpan w:val="2"/>
          </w:tcPr>
          <w:p w:rsidR="00156B8A" w:rsidRPr="00156B8A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  <w:r w:rsidRPr="00156B8A">
              <w:rPr>
                <w:rStyle w:val="hgkelc"/>
                <w:b/>
                <w:shd w:val="clear" w:color="auto" w:fill="FFFFFF"/>
              </w:rPr>
              <w:t>Školní (profilová) část</w:t>
            </w:r>
          </w:p>
        </w:tc>
      </w:tr>
      <w:tr w:rsidR="00156B8A" w:rsidRPr="001D5C29" w:rsidTr="000477D7">
        <w:tc>
          <w:tcPr>
            <w:tcW w:w="4606" w:type="dxa"/>
          </w:tcPr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  <w:r w:rsidRPr="001D5C29">
              <w:rPr>
                <w:rStyle w:val="hgkelc"/>
                <w:b/>
                <w:shd w:val="clear" w:color="auto" w:fill="FFFFFF"/>
              </w:rPr>
              <w:t>Humanitní profilace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Zeměpis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Dějepis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 xml:space="preserve">OSZ </w:t>
            </w:r>
            <w:r>
              <w:rPr>
                <w:rStyle w:val="hgkelc"/>
                <w:shd w:val="clear" w:color="auto" w:fill="FFFFFF"/>
              </w:rPr>
              <w:t xml:space="preserve">– Občanský a společenskovědní základ </w:t>
            </w:r>
            <w:r w:rsidRPr="001D5C29">
              <w:rPr>
                <w:rStyle w:val="hgkelc"/>
                <w:shd w:val="clear" w:color="auto" w:fill="FFFFFF"/>
              </w:rPr>
              <w:t>(EKO</w:t>
            </w:r>
            <w:r>
              <w:rPr>
                <w:rStyle w:val="hgkelc"/>
                <w:shd w:val="clear" w:color="auto" w:fill="FFFFFF"/>
              </w:rPr>
              <w:t>NOMIKA</w:t>
            </w:r>
            <w:r w:rsidRPr="001D5C29">
              <w:rPr>
                <w:rStyle w:val="hgkelc"/>
                <w:shd w:val="clear" w:color="auto" w:fill="FFFFFF"/>
              </w:rPr>
              <w:t>,</w:t>
            </w:r>
            <w:r>
              <w:rPr>
                <w:rStyle w:val="hgkelc"/>
                <w:shd w:val="clear" w:color="auto" w:fill="FFFFFF"/>
              </w:rPr>
              <w:t xml:space="preserve"> </w:t>
            </w:r>
            <w:r w:rsidRPr="001D5C29">
              <w:rPr>
                <w:rStyle w:val="hgkelc"/>
                <w:shd w:val="clear" w:color="auto" w:fill="FFFFFF"/>
              </w:rPr>
              <w:t>PSY</w:t>
            </w:r>
            <w:r>
              <w:rPr>
                <w:rStyle w:val="hgkelc"/>
                <w:shd w:val="clear" w:color="auto" w:fill="FFFFFF"/>
              </w:rPr>
              <w:t>CHOLOGIE</w:t>
            </w:r>
            <w:r w:rsidRPr="001D5C29">
              <w:rPr>
                <w:rStyle w:val="hgkelc"/>
                <w:shd w:val="clear" w:color="auto" w:fill="FFFFFF"/>
              </w:rPr>
              <w:t>, SOC</w:t>
            </w:r>
            <w:r>
              <w:rPr>
                <w:rStyle w:val="hgkelc"/>
                <w:shd w:val="clear" w:color="auto" w:fill="FFFFFF"/>
              </w:rPr>
              <w:t>IOLOGIE</w:t>
            </w:r>
            <w:r w:rsidRPr="001D5C29">
              <w:rPr>
                <w:rStyle w:val="hgkelc"/>
                <w:shd w:val="clear" w:color="auto" w:fill="FFFFFF"/>
              </w:rPr>
              <w:t>, POL</w:t>
            </w:r>
            <w:r>
              <w:rPr>
                <w:rStyle w:val="hgkelc"/>
                <w:shd w:val="clear" w:color="auto" w:fill="FFFFFF"/>
              </w:rPr>
              <w:t>ITOLOGIE, PRÁVO</w:t>
            </w:r>
            <w:r w:rsidRPr="001D5C29">
              <w:rPr>
                <w:rStyle w:val="hgkelc"/>
                <w:shd w:val="clear" w:color="auto" w:fill="FFFFFF"/>
              </w:rPr>
              <w:t>, FIL</w:t>
            </w:r>
            <w:r>
              <w:rPr>
                <w:rStyle w:val="hgkelc"/>
                <w:shd w:val="clear" w:color="auto" w:fill="FFFFFF"/>
              </w:rPr>
              <w:t>OZOFIE</w:t>
            </w:r>
            <w:r w:rsidRPr="001D5C29">
              <w:rPr>
                <w:rStyle w:val="hgkelc"/>
                <w:shd w:val="clear" w:color="auto" w:fill="FFFFFF"/>
              </w:rPr>
              <w:t>)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</w:p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</w:p>
        </w:tc>
        <w:tc>
          <w:tcPr>
            <w:tcW w:w="4606" w:type="dxa"/>
            <w:gridSpan w:val="2"/>
          </w:tcPr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  <w:r w:rsidRPr="001D5C29">
              <w:rPr>
                <w:rStyle w:val="hgkelc"/>
                <w:b/>
                <w:shd w:val="clear" w:color="auto" w:fill="FFFFFF"/>
              </w:rPr>
              <w:t>Přírodovědná profilace</w:t>
            </w:r>
          </w:p>
          <w:p w:rsidR="00156B8A" w:rsidRPr="001D5C29" w:rsidRDefault="00156B8A" w:rsidP="000477D7">
            <w:pPr>
              <w:jc w:val="both"/>
              <w:rPr>
                <w:rStyle w:val="hgkelc"/>
                <w:b/>
                <w:shd w:val="clear" w:color="auto" w:fill="FFFFFF"/>
              </w:rPr>
            </w:pP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Fyzika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Chemie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Biologie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Matematika</w:t>
            </w:r>
          </w:p>
          <w:p w:rsidR="00156B8A" w:rsidRPr="001D5C29" w:rsidRDefault="00156B8A" w:rsidP="00156B8A">
            <w:pPr>
              <w:pStyle w:val="Odstavecseseznamem"/>
              <w:numPr>
                <w:ilvl w:val="0"/>
                <w:numId w:val="13"/>
              </w:num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Informatika</w:t>
            </w:r>
          </w:p>
          <w:p w:rsidR="00156B8A" w:rsidRPr="001D5C29" w:rsidRDefault="00156B8A" w:rsidP="000477D7">
            <w:pPr>
              <w:pStyle w:val="Odstavecseseznamem"/>
              <w:jc w:val="both"/>
              <w:rPr>
                <w:rStyle w:val="hgkelc"/>
                <w:b/>
                <w:shd w:val="clear" w:color="auto" w:fill="FFFFFF"/>
              </w:rPr>
            </w:pPr>
          </w:p>
        </w:tc>
      </w:tr>
    </w:tbl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Default="00156B8A" w:rsidP="00156B8A">
      <w:pPr>
        <w:jc w:val="both"/>
        <w:rPr>
          <w:rStyle w:val="hgkelc"/>
          <w:shd w:val="clear" w:color="auto" w:fill="FFFFFF"/>
        </w:rPr>
      </w:pPr>
      <w:r w:rsidRPr="001D5C29">
        <w:rPr>
          <w:rStyle w:val="hgkelc"/>
          <w:shd w:val="clear" w:color="auto" w:fill="FFFFFF"/>
        </w:rPr>
        <w:t xml:space="preserve">Ředitelka školy v souladu s § 79 odst. 3 zákona č. 561/2004 Sb. (školský zákon), ve znění pozdějších předpisů, určuje tuto nabídku předmětů pro další povinné zkoušky profilové části MZ pro jarní a podzimní zkušební období 2025/2026, z nichž si žák volí 2 </w:t>
      </w:r>
      <w:r>
        <w:rPr>
          <w:rStyle w:val="hgkelc"/>
          <w:shd w:val="clear" w:color="auto" w:fill="FFFFFF"/>
        </w:rPr>
        <w:t xml:space="preserve">povinné profilové zkoušky </w:t>
      </w:r>
      <w:r w:rsidRPr="001D5C29">
        <w:rPr>
          <w:rStyle w:val="hgkelc"/>
          <w:shd w:val="clear" w:color="auto" w:fill="FFFFFF"/>
        </w:rPr>
        <w:t>a max. 2 nepovinné. Další cizí jazyky – německý, ruský, španělský či francouzský si mů</w:t>
      </w:r>
      <w:r>
        <w:rPr>
          <w:rStyle w:val="hgkelc"/>
          <w:shd w:val="clear" w:color="auto" w:fill="FFFFFF"/>
        </w:rPr>
        <w:t>že žák zvolit jako nepovinné.</w:t>
      </w:r>
    </w:p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Předmět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shd w:val="clear" w:color="auto" w:fill="FFFFFF"/>
              </w:rPr>
            </w:pPr>
            <w:r w:rsidRPr="001D5C29">
              <w:rPr>
                <w:rStyle w:val="hgkelc"/>
                <w:shd w:val="clear" w:color="auto" w:fill="FFFFFF"/>
              </w:rPr>
              <w:t>Forma zkoušky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Anglický jazyk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Písemná práce a 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Francouzský jazyk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Písemná práce a 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Německý jazyk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Písemná práce a 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Ruský jazyk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Písemná práce a 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Španělský jazyk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Písemná práce a 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Zeměpis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Dějepis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0743CB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>
              <w:rPr>
                <w:rStyle w:val="hgkelc"/>
                <w:i/>
                <w:shd w:val="clear" w:color="auto" w:fill="FFFFFF"/>
              </w:rPr>
              <w:t>OSZ</w:t>
            </w:r>
            <w:r>
              <w:rPr>
                <w:rStyle w:val="hgkelc"/>
                <w:shd w:val="clear" w:color="auto" w:fill="FFFFFF"/>
              </w:rPr>
              <w:t>*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Fyzika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Chemie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Biologie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Matematika</w:t>
            </w:r>
          </w:p>
        </w:tc>
        <w:tc>
          <w:tcPr>
            <w:tcW w:w="527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Ústní zkouška</w:t>
            </w:r>
          </w:p>
        </w:tc>
      </w:tr>
      <w:tr w:rsidR="00156B8A" w:rsidRPr="001D5C29" w:rsidTr="000477D7">
        <w:trPr>
          <w:trHeight w:val="704"/>
        </w:trPr>
        <w:tc>
          <w:tcPr>
            <w:tcW w:w="3936" w:type="dxa"/>
          </w:tcPr>
          <w:p w:rsidR="00156B8A" w:rsidRPr="001D5C29" w:rsidRDefault="00156B8A" w:rsidP="000477D7">
            <w:pPr>
              <w:jc w:val="both"/>
              <w:rPr>
                <w:rStyle w:val="hgkelc"/>
                <w:i/>
                <w:shd w:val="clear" w:color="auto" w:fill="FFFFFF"/>
              </w:rPr>
            </w:pPr>
            <w:r w:rsidRPr="001D5C29">
              <w:rPr>
                <w:rStyle w:val="hgkelc"/>
                <w:i/>
                <w:shd w:val="clear" w:color="auto" w:fill="FFFFFF"/>
              </w:rPr>
              <w:t>Informatika</w:t>
            </w:r>
          </w:p>
        </w:tc>
        <w:tc>
          <w:tcPr>
            <w:tcW w:w="5276" w:type="dxa"/>
          </w:tcPr>
          <w:p w:rsidR="00156B8A" w:rsidRPr="001D5C29" w:rsidRDefault="00582EB5" w:rsidP="00582EB5">
            <w:pPr>
              <w:jc w:val="both"/>
              <w:rPr>
                <w:rStyle w:val="hgkelc"/>
                <w:i/>
                <w:shd w:val="clear" w:color="auto" w:fill="FFFFFF"/>
              </w:rPr>
            </w:pPr>
            <w:r>
              <w:rPr>
                <w:rStyle w:val="hgkelc"/>
                <w:i/>
                <w:shd w:val="clear" w:color="auto" w:fill="FFFFFF"/>
              </w:rPr>
              <w:t>Maturitní práce s</w:t>
            </w:r>
            <w:r w:rsidR="00156B8A" w:rsidRPr="001D5C29">
              <w:rPr>
                <w:rStyle w:val="hgkelc"/>
                <w:i/>
                <w:shd w:val="clear" w:color="auto" w:fill="FFFFFF"/>
              </w:rPr>
              <w:t xml:space="preserve"> obhajob</w:t>
            </w:r>
            <w:r>
              <w:rPr>
                <w:rStyle w:val="hgkelc"/>
                <w:i/>
                <w:shd w:val="clear" w:color="auto" w:fill="FFFFFF"/>
              </w:rPr>
              <w:t>ou</w:t>
            </w:r>
            <w:bookmarkStart w:id="0" w:name="_GoBack"/>
            <w:bookmarkEnd w:id="0"/>
            <w:r w:rsidR="00156B8A" w:rsidRPr="001D5C29">
              <w:rPr>
                <w:rStyle w:val="hgkelc"/>
                <w:i/>
                <w:shd w:val="clear" w:color="auto" w:fill="FFFFFF"/>
              </w:rPr>
              <w:t xml:space="preserve"> nebo ústní zkouška</w:t>
            </w:r>
          </w:p>
        </w:tc>
      </w:tr>
    </w:tbl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  <w:r w:rsidRPr="001D5C29">
        <w:rPr>
          <w:rStyle w:val="hgkelc"/>
          <w:shd w:val="clear" w:color="auto" w:fill="FFFFFF"/>
        </w:rPr>
        <w:t>*) MZ z předmětu OSZ se skládá z ústní zkoušky z oblastí právo, ekonomika, politologie, filozofie, psychologie, sociologie, ústní zkoušky, každá oblast je pokryta 5 tématy.</w:t>
      </w:r>
    </w:p>
    <w:p w:rsidR="00156B8A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  <w:r w:rsidRPr="001D5C29">
        <w:rPr>
          <w:rStyle w:val="hgkelc"/>
          <w:shd w:val="clear" w:color="auto" w:fill="FFFFFF"/>
        </w:rPr>
        <w:t>Praha dne 1. září 2025</w:t>
      </w:r>
    </w:p>
    <w:p w:rsidR="00156B8A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Default="00156B8A" w:rsidP="00156B8A">
      <w:pPr>
        <w:jc w:val="both"/>
        <w:rPr>
          <w:rStyle w:val="hgkelc"/>
          <w:shd w:val="clear" w:color="auto" w:fill="FFFFFF"/>
        </w:rPr>
      </w:pPr>
    </w:p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  <w:r w:rsidRPr="001D5C29">
        <w:rPr>
          <w:rStyle w:val="hgkelc"/>
          <w:shd w:val="clear" w:color="auto" w:fill="FFFFFF"/>
        </w:rPr>
        <w:t>Mgr. V. Michalíková</w:t>
      </w:r>
    </w:p>
    <w:p w:rsidR="00156B8A" w:rsidRPr="001D5C29" w:rsidRDefault="00156B8A" w:rsidP="00156B8A">
      <w:pPr>
        <w:jc w:val="both"/>
        <w:rPr>
          <w:rStyle w:val="hgkelc"/>
          <w:shd w:val="clear" w:color="auto" w:fill="FFFFFF"/>
        </w:rPr>
      </w:pPr>
      <w:r w:rsidRPr="001D5C29">
        <w:rPr>
          <w:rStyle w:val="hgkelc"/>
          <w:shd w:val="clear" w:color="auto" w:fill="FFFFFF"/>
        </w:rPr>
        <w:t>Ředitelka školy</w:t>
      </w:r>
    </w:p>
    <w:p w:rsidR="007100FA" w:rsidRPr="00617354" w:rsidRDefault="007100FA" w:rsidP="00356525">
      <w:pPr>
        <w:ind w:left="1440" w:hanging="1440"/>
        <w:jc w:val="both"/>
      </w:pPr>
    </w:p>
    <w:sectPr w:rsidR="007100FA" w:rsidRPr="00617354" w:rsidSect="00AE1FC4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6E"/>
    <w:multiLevelType w:val="hybridMultilevel"/>
    <w:tmpl w:val="EE6EB4A4"/>
    <w:lvl w:ilvl="0" w:tplc="04DA6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29BF"/>
    <w:multiLevelType w:val="hybridMultilevel"/>
    <w:tmpl w:val="8D5C9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10873"/>
    <w:multiLevelType w:val="hybridMultilevel"/>
    <w:tmpl w:val="1794FF70"/>
    <w:lvl w:ilvl="0" w:tplc="86DAE9D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AF60E9D"/>
    <w:multiLevelType w:val="hybridMultilevel"/>
    <w:tmpl w:val="ED009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822B0"/>
    <w:multiLevelType w:val="hybridMultilevel"/>
    <w:tmpl w:val="044E7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3A27"/>
    <w:multiLevelType w:val="hybridMultilevel"/>
    <w:tmpl w:val="7D62B034"/>
    <w:lvl w:ilvl="0" w:tplc="F9D02B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B1E6C"/>
    <w:multiLevelType w:val="hybridMultilevel"/>
    <w:tmpl w:val="1B1C4E0E"/>
    <w:lvl w:ilvl="0" w:tplc="8640D5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8D7940"/>
    <w:multiLevelType w:val="hybridMultilevel"/>
    <w:tmpl w:val="C77ECCC6"/>
    <w:lvl w:ilvl="0" w:tplc="0405000F">
      <w:start w:val="1"/>
      <w:numFmt w:val="decimal"/>
      <w:lvlText w:val="%1."/>
      <w:lvlJc w:val="left"/>
      <w:pPr>
        <w:ind w:left="1473" w:hanging="360"/>
      </w:pPr>
    </w:lvl>
    <w:lvl w:ilvl="1" w:tplc="04050019" w:tentative="1">
      <w:start w:val="1"/>
      <w:numFmt w:val="lowerLetter"/>
      <w:lvlText w:val="%2."/>
      <w:lvlJc w:val="left"/>
      <w:pPr>
        <w:ind w:left="2193" w:hanging="360"/>
      </w:pPr>
    </w:lvl>
    <w:lvl w:ilvl="2" w:tplc="0405001B" w:tentative="1">
      <w:start w:val="1"/>
      <w:numFmt w:val="lowerRoman"/>
      <w:lvlText w:val="%3."/>
      <w:lvlJc w:val="right"/>
      <w:pPr>
        <w:ind w:left="2913" w:hanging="180"/>
      </w:pPr>
    </w:lvl>
    <w:lvl w:ilvl="3" w:tplc="0405000F" w:tentative="1">
      <w:start w:val="1"/>
      <w:numFmt w:val="decimal"/>
      <w:lvlText w:val="%4."/>
      <w:lvlJc w:val="left"/>
      <w:pPr>
        <w:ind w:left="3633" w:hanging="360"/>
      </w:pPr>
    </w:lvl>
    <w:lvl w:ilvl="4" w:tplc="04050019" w:tentative="1">
      <w:start w:val="1"/>
      <w:numFmt w:val="lowerLetter"/>
      <w:lvlText w:val="%5."/>
      <w:lvlJc w:val="left"/>
      <w:pPr>
        <w:ind w:left="4353" w:hanging="360"/>
      </w:pPr>
    </w:lvl>
    <w:lvl w:ilvl="5" w:tplc="0405001B" w:tentative="1">
      <w:start w:val="1"/>
      <w:numFmt w:val="lowerRoman"/>
      <w:lvlText w:val="%6."/>
      <w:lvlJc w:val="right"/>
      <w:pPr>
        <w:ind w:left="5073" w:hanging="180"/>
      </w:pPr>
    </w:lvl>
    <w:lvl w:ilvl="6" w:tplc="0405000F" w:tentative="1">
      <w:start w:val="1"/>
      <w:numFmt w:val="decimal"/>
      <w:lvlText w:val="%7."/>
      <w:lvlJc w:val="left"/>
      <w:pPr>
        <w:ind w:left="5793" w:hanging="360"/>
      </w:pPr>
    </w:lvl>
    <w:lvl w:ilvl="7" w:tplc="04050019" w:tentative="1">
      <w:start w:val="1"/>
      <w:numFmt w:val="lowerLetter"/>
      <w:lvlText w:val="%8."/>
      <w:lvlJc w:val="left"/>
      <w:pPr>
        <w:ind w:left="6513" w:hanging="360"/>
      </w:pPr>
    </w:lvl>
    <w:lvl w:ilvl="8" w:tplc="040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>
    <w:nsid w:val="575234F0"/>
    <w:multiLevelType w:val="hybridMultilevel"/>
    <w:tmpl w:val="AE163694"/>
    <w:lvl w:ilvl="0" w:tplc="8EF49E34">
      <w:start w:val="1"/>
      <w:numFmt w:val="decimalZero"/>
      <w:lvlText w:val="%1)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>
    <w:nsid w:val="647B1B1F"/>
    <w:multiLevelType w:val="hybridMultilevel"/>
    <w:tmpl w:val="696E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57AF2"/>
    <w:multiLevelType w:val="hybridMultilevel"/>
    <w:tmpl w:val="B9383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94678"/>
    <w:multiLevelType w:val="hybridMultilevel"/>
    <w:tmpl w:val="3B105B24"/>
    <w:lvl w:ilvl="0" w:tplc="D4123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D6CA0"/>
    <w:multiLevelType w:val="hybridMultilevel"/>
    <w:tmpl w:val="ED4AF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B8"/>
    <w:rsid w:val="00005DCF"/>
    <w:rsid w:val="00016B77"/>
    <w:rsid w:val="0004697E"/>
    <w:rsid w:val="000556F1"/>
    <w:rsid w:val="000743CB"/>
    <w:rsid w:val="000B3777"/>
    <w:rsid w:val="0010093B"/>
    <w:rsid w:val="00134B0F"/>
    <w:rsid w:val="00156B8A"/>
    <w:rsid w:val="00202BE2"/>
    <w:rsid w:val="00230AC0"/>
    <w:rsid w:val="002579FB"/>
    <w:rsid w:val="002633E0"/>
    <w:rsid w:val="00275800"/>
    <w:rsid w:val="0028072E"/>
    <w:rsid w:val="00284F76"/>
    <w:rsid w:val="002F1242"/>
    <w:rsid w:val="00306FE7"/>
    <w:rsid w:val="00356525"/>
    <w:rsid w:val="003839A9"/>
    <w:rsid w:val="003A5D43"/>
    <w:rsid w:val="003C4F48"/>
    <w:rsid w:val="003C5096"/>
    <w:rsid w:val="00403C50"/>
    <w:rsid w:val="00440785"/>
    <w:rsid w:val="004442FE"/>
    <w:rsid w:val="00472F05"/>
    <w:rsid w:val="00556081"/>
    <w:rsid w:val="00567A10"/>
    <w:rsid w:val="00582EB5"/>
    <w:rsid w:val="005D3660"/>
    <w:rsid w:val="005F643E"/>
    <w:rsid w:val="00617354"/>
    <w:rsid w:val="00640989"/>
    <w:rsid w:val="006434F8"/>
    <w:rsid w:val="0064505C"/>
    <w:rsid w:val="006E6BD9"/>
    <w:rsid w:val="007021C0"/>
    <w:rsid w:val="007100FA"/>
    <w:rsid w:val="00716AFC"/>
    <w:rsid w:val="00721AF7"/>
    <w:rsid w:val="0079531F"/>
    <w:rsid w:val="007C5BA1"/>
    <w:rsid w:val="007D1CBB"/>
    <w:rsid w:val="007F652C"/>
    <w:rsid w:val="0083304C"/>
    <w:rsid w:val="008D7B78"/>
    <w:rsid w:val="009016A7"/>
    <w:rsid w:val="009437C8"/>
    <w:rsid w:val="00973A7E"/>
    <w:rsid w:val="009B209A"/>
    <w:rsid w:val="009E5EB8"/>
    <w:rsid w:val="009E6A71"/>
    <w:rsid w:val="00A16BBE"/>
    <w:rsid w:val="00A201A9"/>
    <w:rsid w:val="00A81CB4"/>
    <w:rsid w:val="00AD27C9"/>
    <w:rsid w:val="00AE1FC4"/>
    <w:rsid w:val="00AE2550"/>
    <w:rsid w:val="00B075C1"/>
    <w:rsid w:val="00B53D04"/>
    <w:rsid w:val="00BB1114"/>
    <w:rsid w:val="00BD2968"/>
    <w:rsid w:val="00BF375C"/>
    <w:rsid w:val="00C80E12"/>
    <w:rsid w:val="00C83FF2"/>
    <w:rsid w:val="00C92D71"/>
    <w:rsid w:val="00CA4A37"/>
    <w:rsid w:val="00CB68DC"/>
    <w:rsid w:val="00CD50C0"/>
    <w:rsid w:val="00DD7F75"/>
    <w:rsid w:val="00DE47DF"/>
    <w:rsid w:val="00DF2E69"/>
    <w:rsid w:val="00E2153F"/>
    <w:rsid w:val="00E23939"/>
    <w:rsid w:val="00E5557C"/>
    <w:rsid w:val="00E7428F"/>
    <w:rsid w:val="00E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021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9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5EB8"/>
    <w:pPr>
      <w:ind w:left="1440"/>
      <w:jc w:val="center"/>
    </w:pPr>
    <w:rPr>
      <w:b/>
      <w:caps/>
      <w:sz w:val="26"/>
    </w:rPr>
  </w:style>
  <w:style w:type="character" w:customStyle="1" w:styleId="NzevChar">
    <w:name w:val="Název Char"/>
    <w:basedOn w:val="Standardnpsmoodstavce"/>
    <w:link w:val="Nzev"/>
    <w:rsid w:val="009E5EB8"/>
    <w:rPr>
      <w:rFonts w:ascii="Times New Roman" w:eastAsia="Times New Roman" w:hAnsi="Times New Roman" w:cs="Times New Roman"/>
      <w:b/>
      <w:caps/>
      <w:sz w:val="2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093B"/>
    <w:rPr>
      <w:color w:val="0000FF" w:themeColor="hyperlink"/>
      <w:u w:val="single"/>
    </w:rPr>
  </w:style>
  <w:style w:type="character" w:customStyle="1" w:styleId="item-title">
    <w:name w:val="item-title"/>
    <w:basedOn w:val="Standardnpsmoodstavce"/>
    <w:rsid w:val="00CA4A37"/>
  </w:style>
  <w:style w:type="paragraph" w:styleId="Odstavecseseznamem">
    <w:name w:val="List Paragraph"/>
    <w:basedOn w:val="Normln"/>
    <w:uiPriority w:val="34"/>
    <w:qFormat/>
    <w:rsid w:val="009016A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021C0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79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42FE"/>
    <w:pPr>
      <w:spacing w:before="100" w:beforeAutospacing="1" w:after="100" w:afterAutospacing="1"/>
    </w:pPr>
  </w:style>
  <w:style w:type="character" w:customStyle="1" w:styleId="uv3um">
    <w:name w:val="uv3um"/>
    <w:basedOn w:val="Standardnpsmoodstavce"/>
    <w:rsid w:val="00156B8A"/>
  </w:style>
  <w:style w:type="character" w:customStyle="1" w:styleId="hgkelc">
    <w:name w:val="hgkelc"/>
    <w:basedOn w:val="Standardnpsmoodstavce"/>
    <w:rsid w:val="00156B8A"/>
  </w:style>
  <w:style w:type="table" w:styleId="Mkatabulky">
    <w:name w:val="Table Grid"/>
    <w:basedOn w:val="Normlntabulka"/>
    <w:uiPriority w:val="59"/>
    <w:rsid w:val="0015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021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9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5EB8"/>
    <w:pPr>
      <w:ind w:left="1440"/>
      <w:jc w:val="center"/>
    </w:pPr>
    <w:rPr>
      <w:b/>
      <w:caps/>
      <w:sz w:val="26"/>
    </w:rPr>
  </w:style>
  <w:style w:type="character" w:customStyle="1" w:styleId="NzevChar">
    <w:name w:val="Název Char"/>
    <w:basedOn w:val="Standardnpsmoodstavce"/>
    <w:link w:val="Nzev"/>
    <w:rsid w:val="009E5EB8"/>
    <w:rPr>
      <w:rFonts w:ascii="Times New Roman" w:eastAsia="Times New Roman" w:hAnsi="Times New Roman" w:cs="Times New Roman"/>
      <w:b/>
      <w:caps/>
      <w:sz w:val="2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093B"/>
    <w:rPr>
      <w:color w:val="0000FF" w:themeColor="hyperlink"/>
      <w:u w:val="single"/>
    </w:rPr>
  </w:style>
  <w:style w:type="character" w:customStyle="1" w:styleId="item-title">
    <w:name w:val="item-title"/>
    <w:basedOn w:val="Standardnpsmoodstavce"/>
    <w:rsid w:val="00CA4A37"/>
  </w:style>
  <w:style w:type="paragraph" w:styleId="Odstavecseseznamem">
    <w:name w:val="List Paragraph"/>
    <w:basedOn w:val="Normln"/>
    <w:uiPriority w:val="34"/>
    <w:qFormat/>
    <w:rsid w:val="009016A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021C0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79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42FE"/>
    <w:pPr>
      <w:spacing w:before="100" w:beforeAutospacing="1" w:after="100" w:afterAutospacing="1"/>
    </w:pPr>
  </w:style>
  <w:style w:type="character" w:customStyle="1" w:styleId="uv3um">
    <w:name w:val="uv3um"/>
    <w:basedOn w:val="Standardnpsmoodstavce"/>
    <w:rsid w:val="00156B8A"/>
  </w:style>
  <w:style w:type="character" w:customStyle="1" w:styleId="hgkelc">
    <w:name w:val="hgkelc"/>
    <w:basedOn w:val="Standardnpsmoodstavce"/>
    <w:rsid w:val="00156B8A"/>
  </w:style>
  <w:style w:type="table" w:styleId="Mkatabulky">
    <w:name w:val="Table Grid"/>
    <w:basedOn w:val="Normlntabulka"/>
    <w:uiPriority w:val="59"/>
    <w:rsid w:val="0015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vvprah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smt.gov.cz/file/6104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E1D0D-C9E7-49C8-AE09-6A7E9E77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B9E566CF</Template>
  <TotalTime>5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koubkova</dc:creator>
  <cp:lastModifiedBy>Vladimíra Michalíková</cp:lastModifiedBy>
  <cp:revision>6</cp:revision>
  <cp:lastPrinted>2022-09-15T14:28:00Z</cp:lastPrinted>
  <dcterms:created xsi:type="dcterms:W3CDTF">2025-09-26T13:34:00Z</dcterms:created>
  <dcterms:modified xsi:type="dcterms:W3CDTF">2025-10-15T12:51:00Z</dcterms:modified>
</cp:coreProperties>
</file>