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CB" w:rsidRDefault="00B963CB">
      <w:pPr>
        <w:pStyle w:val="Standard"/>
        <w:rPr>
          <w:rFonts w:hint="eastAsia"/>
        </w:rPr>
      </w:pPr>
    </w:p>
    <w:p w:rsidR="00B963CB" w:rsidRDefault="00AE54D2">
      <w:pPr>
        <w:pStyle w:val="Standard"/>
        <w:rPr>
          <w:rFonts w:hint="eastAsia"/>
        </w:rPr>
      </w:pPr>
      <w:r>
        <w:t>Náš projekt je zaměřen na rozvoj podnikatelských dovedností studentů prostřednictvím metody „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“, na zvyšování úrovně finanční gramotnosti, komunikačních a </w:t>
      </w:r>
      <w:r>
        <w:t xml:space="preserve">prezentačních dovedností a také schopnosti spolupracovat v týmu – tedy na rozvoj tzv. „soft </w:t>
      </w:r>
      <w:proofErr w:type="spellStart"/>
      <w:r>
        <w:t>skills</w:t>
      </w:r>
      <w:proofErr w:type="spellEnd"/>
      <w:r>
        <w:t>“. Tento projekt bude rovněž podporovat studium odborné angličtiny v oblasti podnikání prostřednictvím vytváření knihy „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Entrepreneurship</w:t>
      </w:r>
      <w:proofErr w:type="spellEnd"/>
      <w:r>
        <w:t xml:space="preserve">“ </w:t>
      </w:r>
      <w:r>
        <w:t>(Úspěšné kroky v podnikání) a používáním angličtiny jako pracovního jazyka mezi studenty z partnerských zemí. Hlavním tématem našeho projektu je podnikání, neboť bude realizován především během roku 2017, který je vyhlášen Evropským rokem podnikání. Chceme</w:t>
      </w:r>
      <w:r>
        <w:t xml:space="preserve"> dát studentům příležitost rozvíjet podnikatelské dovednosti a zároveň čelit sociální realitě, která je bude motivovat k dobrovolnictví. Chceme se také pokusit rozvíjet u studentů schopnost tolerance k rozdílům mezi lidmi, empatii vůči utrpení a touhu pomá</w:t>
      </w:r>
      <w:r>
        <w:t>hat si navzájem. To je důvodem, proč je dobrovolnictví druhým nejvýznamnějším bodem obsaženým v našem projektu. Věříme, že pokud je člověk obklopen těmi, kteří mají touhu pomáhat druhým, šance na přijetí těchto modelů chování jsou poměrně vysoké.</w:t>
      </w:r>
    </w:p>
    <w:p w:rsidR="00B963CB" w:rsidRDefault="00B963CB">
      <w:pPr>
        <w:pStyle w:val="Standard"/>
        <w:rPr>
          <w:rFonts w:hint="eastAsia"/>
        </w:rPr>
      </w:pPr>
    </w:p>
    <w:p w:rsidR="00B963CB" w:rsidRDefault="00AE54D2">
      <w:pPr>
        <w:pStyle w:val="Standard"/>
        <w:spacing w:after="200" w:line="276" w:lineRule="auto"/>
        <w:rPr>
          <w:rFonts w:hint="eastAsia"/>
        </w:rPr>
      </w:pPr>
      <w:r>
        <w:t xml:space="preserve">Hlavním </w:t>
      </w:r>
      <w:r>
        <w:t>cílem projektu, který zapojuje 5 škol z 5 různých zemí, je stanovit kritéria pro úspěšnou realizaci podnikatelského nápadu na evropském trhu.</w:t>
      </w:r>
    </w:p>
    <w:p w:rsidR="00B963CB" w:rsidRDefault="00AE54D2">
      <w:pPr>
        <w:pStyle w:val="Standard"/>
        <w:spacing w:after="200" w:line="276" w:lineRule="auto"/>
        <w:rPr>
          <w:rFonts w:hint="eastAsia"/>
        </w:rPr>
      </w:pPr>
      <w:r>
        <w:t xml:space="preserve">K dosažení cíle tohoto projektu budou organizovány následující aktivity:  soutěže s názvem „Business </w:t>
      </w:r>
      <w:proofErr w:type="spellStart"/>
      <w:r>
        <w:t>incubator</w:t>
      </w:r>
      <w:proofErr w:type="spellEnd"/>
      <w:r>
        <w:t>“(Po</w:t>
      </w:r>
      <w:r>
        <w:t>dnikatelský inkubátor) na téma zadané v každé zemi a „</w:t>
      </w:r>
      <w:proofErr w:type="spellStart"/>
      <w:r>
        <w:t>Entrepreneurial</w:t>
      </w:r>
      <w:proofErr w:type="spellEnd"/>
      <w:r>
        <w:t xml:space="preserve"> market“ (Podnikatelský trh) - kdy se studenti setkají za podpory </w:t>
      </w:r>
      <w:proofErr w:type="spellStart"/>
      <w:r>
        <w:t>mentorů</w:t>
      </w:r>
      <w:proofErr w:type="spellEnd"/>
      <w:r>
        <w:t>, zástupců podnikatelské sféry a nevládních organizací. Finálním produktem bude příručka „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Entr</w:t>
      </w:r>
      <w:r>
        <w:t>epreneurship</w:t>
      </w:r>
      <w:proofErr w:type="spellEnd"/>
      <w:r>
        <w:t>“ (Úspěšné kroky v podnikání). Tato příručka bude představovat povinné etapy a fáze, kterými musí projít každý podnikatelský záměr od svého počátku až do konečné podoby.</w:t>
      </w:r>
    </w:p>
    <w:p w:rsidR="00B963CB" w:rsidRDefault="00AE54D2">
      <w:pPr>
        <w:pStyle w:val="Standard"/>
        <w:spacing w:after="200" w:line="276" w:lineRule="auto"/>
        <w:rPr>
          <w:rFonts w:hint="eastAsia"/>
        </w:rPr>
      </w:pPr>
      <w:r>
        <w:t>Jsme pětice škol z různých zemí a máme v plánu uspořádat dvě společné schů</w:t>
      </w:r>
      <w:r>
        <w:t>zky v polovině každého roku. Na těchto setkáních budou zúčastnění učitelé a studenti diskutovat nad kritérii a znaky, kterým by měl každý úspěšný podnikatelský záměr odpovídat. Během těchto jednání budou také organizovány dobrovolnické aktivity zaměřené na</w:t>
      </w:r>
      <w:r>
        <w:t xml:space="preserve"> řešení jak sociálních, tak i ekologických problémů. Dobrovolnická iniciativa se zaměřením na ekologii ponese název „</w:t>
      </w:r>
      <w:proofErr w:type="spellStart"/>
      <w:r>
        <w:t>Plant</w:t>
      </w:r>
      <w:proofErr w:type="spellEnd"/>
      <w:r>
        <w:t xml:space="preserve"> a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>“ (Zasaď strom, zachraň Zemi) a bude spočívat v čištění, uklízení určité oblasti, sbírání odpadu, sázení stromů</w:t>
      </w:r>
      <w:r>
        <w:t xml:space="preserve"> a vytvoření uměleckého produktu ze shromážděného odpadu. Dobrovolnická iniciativa se zaměřením na sociální problematiku se bude nazývat „Dance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“ (Zatanči si se mnou) a bude se jednat o taneční lekci v SOS dětské vesničce, Centru pro rodinu nebo peč</w:t>
      </w:r>
      <w:r>
        <w:t>ovatelském domě.</w:t>
      </w:r>
    </w:p>
    <w:p w:rsidR="00B963CB" w:rsidRDefault="00AE54D2">
      <w:pPr>
        <w:pStyle w:val="Standard"/>
        <w:spacing w:line="264" w:lineRule="auto"/>
        <w:rPr>
          <w:rFonts w:hint="eastAsia"/>
        </w:rPr>
      </w:pPr>
      <w:r>
        <w:t>Myšlenky začleněné do projektu „</w:t>
      </w:r>
      <w:proofErr w:type="spellStart"/>
      <w:r>
        <w:t>Entrepreneurial</w:t>
      </w:r>
      <w:proofErr w:type="spellEnd"/>
      <w:r>
        <w:t xml:space="preserve"> market“ (Podnikatelský trh) budou prezentovány obchodním zástupcům, ostatním studentům a také ostatním vzdělávacím institucím. Takto se účastníci projektu stanou součástí globálního vzděláván</w:t>
      </w:r>
      <w:r>
        <w:t>í zaměřeného na splňování cílů udržitelného rozvoje. Tyto cíle rozhodně budou prioritou v dalších patnácti letech. Podnikání a iniciativa, jedny z klíčových schopností zmíněné v Evropském referenčním rámci mohou vyřešit jeden z globálních problémů - nezamě</w:t>
      </w:r>
      <w:r>
        <w:t>stnanost mladých. Aktivity vykonávané v projektech budou založeny na tom, co trh práce vyžaduje - a tím je zejména flexibilita. Proto budou studenti kombinovat vědomosti z oblasti informačních a komunikačních technologiích, cizích jazyků, podnikání, obchod</w:t>
      </w:r>
      <w:r>
        <w:t>ních průzkumů, zeměpisu a psychologie. Osvědčené postupy a inovace budou budou uplatněny i v osnovách. Budeme spolupracovat s nevládními institucemi, lokálními formálními i neformálními institucemi, podobnými školami a školami v regionu, abychom mohli před</w:t>
      </w:r>
      <w:r>
        <w:t xml:space="preserve">at a šířit výsledky projektu. Tato spolupráce sdruží studenty s různými zájmy, pocházející z různých </w:t>
      </w:r>
      <w:proofErr w:type="spellStart"/>
      <w:r>
        <w:t>socio</w:t>
      </w:r>
      <w:proofErr w:type="spellEnd"/>
      <w:r>
        <w:t xml:space="preserve">-ekonomických prostředí. Naším cílem je definovat základní body zájmů a vytvářet produkty, které </w:t>
      </w:r>
      <w:r>
        <w:lastRenderedPageBreak/>
        <w:t>budou symbolem přístupu ke spolupráci mezi národy skr</w:t>
      </w:r>
      <w:r>
        <w:t>ze podnikatelské schopnosti. Jedna z nejlepších aktivit bude organizace dobrovolnických iniciativ. Nejlepší umělecký výtvor bude oceněn.</w:t>
      </w:r>
    </w:p>
    <w:p w:rsidR="00B963CB" w:rsidRDefault="00B963CB">
      <w:pPr>
        <w:pStyle w:val="Standard"/>
        <w:spacing w:line="264" w:lineRule="auto"/>
        <w:rPr>
          <w:rFonts w:hint="eastAsia"/>
        </w:rPr>
      </w:pPr>
    </w:p>
    <w:p w:rsidR="00B963CB" w:rsidRDefault="00AE54D2">
      <w:pPr>
        <w:pStyle w:val="Standard"/>
        <w:spacing w:line="264" w:lineRule="auto"/>
        <w:rPr>
          <w:rFonts w:hint="eastAsia"/>
        </w:rPr>
      </w:pPr>
      <w:r>
        <w:t>Udržitelnosti projektů dosáhneme zfilmováním každé fáze projektu na CD. Příručka „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Entrepreneurship</w:t>
      </w:r>
      <w:proofErr w:type="spellEnd"/>
      <w:r>
        <w:t>“ (Úspěšné kroky v podnikání) bude prezentována v každé partnerské zemi na papíře a bude nahrána online na oficiálních stránkách projektů.</w:t>
      </w:r>
    </w:p>
    <w:p w:rsidR="00B963CB" w:rsidRDefault="00AE54D2">
      <w:pPr>
        <w:pStyle w:val="Standard"/>
        <w:spacing w:line="264" w:lineRule="auto"/>
        <w:rPr>
          <w:rFonts w:hint="eastAsia"/>
        </w:rPr>
      </w:pPr>
      <w:r>
        <w:t>Partneři sestaví a vydají dvě čísla časopisů.</w:t>
      </w:r>
    </w:p>
    <w:sectPr w:rsidR="00B963CB" w:rsidSect="00B963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D2" w:rsidRDefault="00AE54D2" w:rsidP="00B963CB">
      <w:r>
        <w:separator/>
      </w:r>
    </w:p>
  </w:endnote>
  <w:endnote w:type="continuationSeparator" w:id="0">
    <w:p w:rsidR="00AE54D2" w:rsidRDefault="00AE54D2" w:rsidP="00B9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D2" w:rsidRDefault="00AE54D2" w:rsidP="00B963CB">
      <w:r w:rsidRPr="00B963CB">
        <w:rPr>
          <w:color w:val="000000"/>
        </w:rPr>
        <w:separator/>
      </w:r>
    </w:p>
  </w:footnote>
  <w:footnote w:type="continuationSeparator" w:id="0">
    <w:p w:rsidR="00AE54D2" w:rsidRDefault="00AE54D2" w:rsidP="00B9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3CB"/>
    <w:rsid w:val="005F22BE"/>
    <w:rsid w:val="00AE54D2"/>
    <w:rsid w:val="00B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63C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63CB"/>
    <w:pPr>
      <w:suppressAutoHyphens/>
    </w:pPr>
  </w:style>
  <w:style w:type="paragraph" w:customStyle="1" w:styleId="Heading">
    <w:name w:val="Heading"/>
    <w:basedOn w:val="Standard"/>
    <w:next w:val="Textbody"/>
    <w:rsid w:val="00B963C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963CB"/>
    <w:pPr>
      <w:spacing w:after="140" w:line="288" w:lineRule="auto"/>
    </w:pPr>
  </w:style>
  <w:style w:type="paragraph" w:styleId="Seznam">
    <w:name w:val="List"/>
    <w:basedOn w:val="Textbody"/>
    <w:rsid w:val="00B963CB"/>
  </w:style>
  <w:style w:type="paragraph" w:customStyle="1" w:styleId="Caption">
    <w:name w:val="Caption"/>
    <w:basedOn w:val="Standard"/>
    <w:rsid w:val="00B963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63CB"/>
    <w:pPr>
      <w:suppressLineNumbers/>
    </w:pPr>
  </w:style>
  <w:style w:type="paragraph" w:customStyle="1" w:styleId="Quotations">
    <w:name w:val="Quotations"/>
    <w:basedOn w:val="Standard"/>
    <w:rsid w:val="00B963CB"/>
    <w:pPr>
      <w:spacing w:after="283"/>
      <w:ind w:left="567" w:right="567"/>
    </w:pPr>
  </w:style>
  <w:style w:type="paragraph" w:styleId="Nzev">
    <w:name w:val="Title"/>
    <w:basedOn w:val="Heading"/>
    <w:next w:val="Textbody"/>
    <w:rsid w:val="00B963CB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rsid w:val="00B963C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B963C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B963C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B963CB"/>
    <w:pPr>
      <w:spacing w:before="14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koubkova</dc:creator>
  <cp:lastModifiedBy>koubkova</cp:lastModifiedBy>
  <cp:revision>2</cp:revision>
  <dcterms:created xsi:type="dcterms:W3CDTF">2016-10-02T14:01:00Z</dcterms:created>
  <dcterms:modified xsi:type="dcterms:W3CDTF">2016-10-02T14:01:00Z</dcterms:modified>
</cp:coreProperties>
</file>